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9067F" w14:textId="77777777" w:rsidR="009D46BD" w:rsidRDefault="009D46BD" w:rsidP="009D46BD">
      <w:pPr>
        <w:spacing w:before="240"/>
        <w:rPr>
          <w:rFonts w:ascii="Calibri Light" w:hAnsi="Calibri Light" w:cs="Calibri Light"/>
          <w:b/>
          <w:bCs/>
          <w:color w:val="538135"/>
          <w:sz w:val="32"/>
          <w:szCs w:val="32"/>
          <w:u w:val="single"/>
        </w:rPr>
      </w:pPr>
      <w:bookmarkStart w:id="0" w:name="_Hlk38528822"/>
      <w:bookmarkStart w:id="1" w:name="_GoBack"/>
      <w:bookmarkEnd w:id="1"/>
      <w:r>
        <w:rPr>
          <w:rFonts w:ascii="Calibri Light" w:hAnsi="Calibri Light" w:cs="Calibri Light"/>
          <w:b/>
          <w:bCs/>
          <w:color w:val="538135"/>
          <w:sz w:val="32"/>
          <w:szCs w:val="32"/>
          <w:u w:val="single"/>
        </w:rPr>
        <w:t>Welcome to The National Association of Therapeutic Parents</w:t>
      </w:r>
    </w:p>
    <w:p w14:paraId="622AE245" w14:textId="77777777" w:rsidR="009D46BD" w:rsidRDefault="009D46BD" w:rsidP="009D46BD">
      <w:pPr>
        <w:spacing w:before="240"/>
        <w:rPr>
          <w:rFonts w:ascii="Calibri Light" w:hAnsi="Calibri Light" w:cs="Calibri Light"/>
          <w:sz w:val="24"/>
          <w:szCs w:val="24"/>
        </w:rPr>
      </w:pPr>
      <w:r>
        <w:rPr>
          <w:rFonts w:ascii="Calibri Light" w:hAnsi="Calibri Light" w:cs="Calibri Light"/>
          <w:sz w:val="24"/>
          <w:szCs w:val="24"/>
        </w:rPr>
        <w:t xml:space="preserve">Your agency has signed up to </w:t>
      </w:r>
      <w:bookmarkStart w:id="2" w:name="_Hlk38529181"/>
      <w:r>
        <w:rPr>
          <w:rFonts w:ascii="Calibri Light" w:hAnsi="Calibri Light" w:cs="Calibri Light"/>
          <w:sz w:val="24"/>
          <w:szCs w:val="24"/>
        </w:rPr>
        <w:t>The National Association of Therapeutic Parents</w:t>
      </w:r>
      <w:bookmarkEnd w:id="2"/>
      <w:r>
        <w:rPr>
          <w:rFonts w:ascii="Calibri Light" w:hAnsi="Calibri Light" w:cs="Calibri Light"/>
          <w:sz w:val="24"/>
          <w:szCs w:val="24"/>
        </w:rPr>
        <w:t xml:space="preserve">! We are pleased to announce you are invited to join this organisation for free, please see all information below and the code you need to quote to activate this membership. </w:t>
      </w:r>
    </w:p>
    <w:p w14:paraId="22374A62" w14:textId="77777777" w:rsidR="009D46BD" w:rsidRDefault="009D46BD" w:rsidP="009D46BD">
      <w:pPr>
        <w:spacing w:before="240"/>
        <w:rPr>
          <w:rFonts w:ascii="Calibri Light" w:hAnsi="Calibri Light" w:cs="Calibri Light"/>
          <w:sz w:val="24"/>
          <w:szCs w:val="24"/>
        </w:rPr>
      </w:pPr>
    </w:p>
    <w:p w14:paraId="3E2D58DC" w14:textId="77777777" w:rsidR="009D46BD" w:rsidRDefault="009D46BD" w:rsidP="009D46BD">
      <w:pPr>
        <w:spacing w:after="160" w:line="252" w:lineRule="auto"/>
        <w:rPr>
          <w:rFonts w:ascii="Calibri Light" w:hAnsi="Calibri Light" w:cs="Calibri Light"/>
          <w:b/>
          <w:bCs/>
          <w:color w:val="538135"/>
          <w:sz w:val="28"/>
          <w:szCs w:val="28"/>
          <w:u w:val="single"/>
        </w:rPr>
      </w:pPr>
      <w:r>
        <w:rPr>
          <w:rFonts w:ascii="Calibri Light" w:hAnsi="Calibri Light" w:cs="Calibri Light"/>
          <w:b/>
          <w:bCs/>
          <w:color w:val="538135"/>
          <w:sz w:val="28"/>
          <w:szCs w:val="28"/>
          <w:u w:val="single"/>
        </w:rPr>
        <w:t>Who are NATP?</w:t>
      </w:r>
    </w:p>
    <w:p w14:paraId="6CB6BFCB" w14:textId="77777777" w:rsidR="009D46BD" w:rsidRDefault="009D46BD" w:rsidP="009D46BD">
      <w:pPr>
        <w:spacing w:after="160" w:line="252" w:lineRule="auto"/>
        <w:rPr>
          <w:rFonts w:ascii="Calibri Light" w:hAnsi="Calibri Light" w:cs="Calibri Light"/>
          <w:sz w:val="24"/>
          <w:szCs w:val="24"/>
        </w:rPr>
      </w:pPr>
      <w:r>
        <w:rPr>
          <w:rFonts w:ascii="Calibri Light" w:hAnsi="Calibri Light" w:cs="Calibri Light"/>
          <w:sz w:val="24"/>
          <w:szCs w:val="24"/>
        </w:rPr>
        <w:t xml:space="preserve">The NATP was founded in 2017 by Sarah </w:t>
      </w:r>
      <w:proofErr w:type="spellStart"/>
      <w:r>
        <w:rPr>
          <w:rFonts w:ascii="Calibri Light" w:hAnsi="Calibri Light" w:cs="Calibri Light"/>
          <w:sz w:val="24"/>
          <w:szCs w:val="24"/>
        </w:rPr>
        <w:t>Naish</w:t>
      </w:r>
      <w:proofErr w:type="spellEnd"/>
      <w:r>
        <w:rPr>
          <w:rFonts w:ascii="Calibri Light" w:hAnsi="Calibri Light" w:cs="Calibri Light"/>
          <w:sz w:val="24"/>
          <w:szCs w:val="24"/>
        </w:rPr>
        <w:t xml:space="preserve"> to provide support, training and advice to all families of children who have suffered developmental trauma. It is now run by her daughter Rosie Jefferies along with a board of directors and core staff who all have experience in child trauma, through either supporting traumatised children themselves or being a former child in care, and therefore have a depth of understanding which is really appreciated by the families we support. </w:t>
      </w:r>
    </w:p>
    <w:p w14:paraId="39E8C0B6" w14:textId="77777777" w:rsidR="009D46BD" w:rsidRDefault="009D46BD" w:rsidP="009D46BD">
      <w:pPr>
        <w:spacing w:after="160" w:line="252" w:lineRule="auto"/>
        <w:rPr>
          <w:rFonts w:ascii="Calibri Light" w:hAnsi="Calibri Light" w:cs="Calibri Light"/>
          <w:i/>
          <w:iCs/>
          <w:sz w:val="24"/>
          <w:szCs w:val="24"/>
        </w:rPr>
      </w:pPr>
      <w:r>
        <w:rPr>
          <w:rFonts w:ascii="Calibri Light" w:hAnsi="Calibri Light" w:cs="Calibri Light"/>
          <w:i/>
          <w:iCs/>
          <w:sz w:val="24"/>
          <w:szCs w:val="24"/>
        </w:rPr>
        <w:t xml:space="preserve">Please see here short video explaining more about NATP </w:t>
      </w:r>
      <w:hyperlink r:id="rId5" w:history="1">
        <w:r>
          <w:rPr>
            <w:rStyle w:val="Hyperlink"/>
            <w:rFonts w:ascii="Calibri Light" w:hAnsi="Calibri Light" w:cs="Calibri Light"/>
            <w:i/>
            <w:iCs/>
            <w:sz w:val="24"/>
            <w:szCs w:val="24"/>
          </w:rPr>
          <w:t>www.youtube.com/watch?v=RSc-2WmkUgg</w:t>
        </w:r>
      </w:hyperlink>
    </w:p>
    <w:p w14:paraId="3135EA99" w14:textId="77777777" w:rsidR="009D46BD" w:rsidRDefault="009D46BD" w:rsidP="009D46BD">
      <w:pPr>
        <w:spacing w:after="160" w:line="252" w:lineRule="auto"/>
        <w:rPr>
          <w:rFonts w:ascii="Calibri Light" w:hAnsi="Calibri Light" w:cs="Calibri Light"/>
          <w:sz w:val="24"/>
          <w:szCs w:val="24"/>
        </w:rPr>
      </w:pPr>
    </w:p>
    <w:p w14:paraId="7C75B94F" w14:textId="77777777" w:rsidR="009D46BD" w:rsidRDefault="009D46BD" w:rsidP="009D46BD">
      <w:pPr>
        <w:spacing w:after="160" w:line="252" w:lineRule="auto"/>
        <w:rPr>
          <w:rFonts w:ascii="Calibri Light" w:hAnsi="Calibri Light" w:cs="Calibri Light"/>
          <w:b/>
          <w:bCs/>
          <w:color w:val="538135"/>
          <w:sz w:val="28"/>
          <w:szCs w:val="28"/>
          <w:u w:val="single"/>
        </w:rPr>
      </w:pPr>
      <w:r>
        <w:rPr>
          <w:rFonts w:ascii="Calibri Light" w:hAnsi="Calibri Light" w:cs="Calibri Light"/>
          <w:b/>
          <w:bCs/>
          <w:color w:val="538135"/>
          <w:sz w:val="28"/>
          <w:szCs w:val="28"/>
          <w:u w:val="single"/>
        </w:rPr>
        <w:t>What is Therapeutic Parenting?</w:t>
      </w:r>
    </w:p>
    <w:p w14:paraId="4B5301B6" w14:textId="77777777" w:rsidR="009D46BD" w:rsidRDefault="009D46BD" w:rsidP="009D46BD">
      <w:pPr>
        <w:spacing w:after="160" w:line="252" w:lineRule="auto"/>
        <w:rPr>
          <w:rFonts w:ascii="Calibri Light" w:hAnsi="Calibri Light" w:cs="Calibri Light"/>
          <w:sz w:val="24"/>
          <w:szCs w:val="24"/>
        </w:rPr>
      </w:pPr>
      <w:r>
        <w:rPr>
          <w:rFonts w:ascii="Calibri Light" w:hAnsi="Calibri Light" w:cs="Calibri Light"/>
          <w:b/>
          <w:bCs/>
          <w:color w:val="008000"/>
          <w:sz w:val="24"/>
          <w:szCs w:val="24"/>
        </w:rPr>
        <w:t xml:space="preserve">Therapeutic Parenting </w:t>
      </w:r>
      <w:r>
        <w:rPr>
          <w:rFonts w:ascii="Calibri Light" w:hAnsi="Calibri Light" w:cs="Calibri Light"/>
          <w:sz w:val="24"/>
          <w:szCs w:val="24"/>
        </w:rPr>
        <w:t>is a nurturing parenting style developed from consistent, empathic, insightful connected responses to a child’s distress and behaviours, allowing the child to begin to self-regulate and develop an understanding of their behaviours and ultimately form secure attachments and minimise the impact of childhood trauma.</w:t>
      </w:r>
    </w:p>
    <w:p w14:paraId="4A758041" w14:textId="77777777" w:rsidR="009D46BD" w:rsidRDefault="009D46BD" w:rsidP="009D46BD">
      <w:pPr>
        <w:spacing w:after="160" w:line="252" w:lineRule="auto"/>
        <w:rPr>
          <w:rFonts w:ascii="Calibri Light" w:hAnsi="Calibri Light" w:cs="Calibri Light"/>
          <w:color w:val="000000"/>
          <w:sz w:val="24"/>
          <w:szCs w:val="24"/>
        </w:rPr>
      </w:pPr>
      <w:r>
        <w:rPr>
          <w:rFonts w:ascii="Calibri Light" w:hAnsi="Calibri Light" w:cs="Calibri Light"/>
          <w:b/>
          <w:bCs/>
          <w:color w:val="008000"/>
          <w:sz w:val="24"/>
          <w:szCs w:val="24"/>
        </w:rPr>
        <w:t>Therapeutic Parenting</w:t>
      </w:r>
      <w:r>
        <w:rPr>
          <w:rFonts w:ascii="Calibri Light" w:hAnsi="Calibri Light" w:cs="Calibri Light"/>
          <w:color w:val="008000"/>
          <w:sz w:val="24"/>
          <w:szCs w:val="24"/>
        </w:rPr>
        <w:t xml:space="preserve"> </w:t>
      </w:r>
      <w:r>
        <w:rPr>
          <w:rFonts w:ascii="Calibri Light" w:hAnsi="Calibri Light" w:cs="Calibri Light"/>
          <w:color w:val="000000"/>
          <w:sz w:val="24"/>
          <w:szCs w:val="24"/>
        </w:rPr>
        <w:t>helps to create new pathways in the child’s brain to link cause and effect, reduce levels of fear and shame, and help the child make sense of their world.</w:t>
      </w:r>
    </w:p>
    <w:p w14:paraId="18C60EFD" w14:textId="77777777" w:rsidR="009D46BD" w:rsidRDefault="009D46BD" w:rsidP="009D46BD">
      <w:pPr>
        <w:spacing w:after="160" w:line="252" w:lineRule="auto"/>
        <w:rPr>
          <w:rFonts w:ascii="Calibri Light" w:hAnsi="Calibri Light" w:cs="Calibri Light"/>
          <w:color w:val="000000"/>
          <w:sz w:val="24"/>
          <w:szCs w:val="24"/>
        </w:rPr>
      </w:pPr>
      <w:r>
        <w:rPr>
          <w:rFonts w:ascii="Calibri Light" w:hAnsi="Calibri Light" w:cs="Calibri Light"/>
          <w:b/>
          <w:bCs/>
          <w:color w:val="008000"/>
          <w:sz w:val="24"/>
          <w:szCs w:val="24"/>
        </w:rPr>
        <w:t>Therapeutic Parenting</w:t>
      </w:r>
      <w:r>
        <w:rPr>
          <w:rFonts w:ascii="Calibri Light" w:hAnsi="Calibri Light" w:cs="Calibri Light"/>
          <w:color w:val="008000"/>
          <w:sz w:val="24"/>
          <w:szCs w:val="24"/>
        </w:rPr>
        <w:t xml:space="preserve"> </w:t>
      </w:r>
      <w:r>
        <w:rPr>
          <w:rFonts w:ascii="Calibri Light" w:hAnsi="Calibri Light" w:cs="Calibri Light"/>
          <w:color w:val="000000"/>
          <w:sz w:val="24"/>
          <w:szCs w:val="24"/>
        </w:rPr>
        <w:t>uses empathy and connection to guide behaviours and help children understand where they came from</w:t>
      </w:r>
      <w:r>
        <w:rPr>
          <w:rFonts w:ascii="Calibri Light" w:hAnsi="Calibri Light" w:cs="Calibri Light"/>
          <w:b/>
          <w:bCs/>
          <w:color w:val="008000"/>
          <w:sz w:val="24"/>
          <w:szCs w:val="24"/>
        </w:rPr>
        <w:t>. Therapeutic Parenting</w:t>
      </w:r>
      <w:r>
        <w:rPr>
          <w:rFonts w:ascii="Calibri Light" w:hAnsi="Calibri Light" w:cs="Calibri Light"/>
          <w:color w:val="008000"/>
          <w:sz w:val="24"/>
          <w:szCs w:val="24"/>
        </w:rPr>
        <w:t xml:space="preserve"> </w:t>
      </w:r>
      <w:r>
        <w:rPr>
          <w:rFonts w:ascii="Calibri Light" w:hAnsi="Calibri Light" w:cs="Calibri Light"/>
          <w:color w:val="000000"/>
          <w:sz w:val="24"/>
          <w:szCs w:val="24"/>
        </w:rPr>
        <w:t>recognises that behaviour is communication, which is often based in fear. It also emphasises a need for parents to respond to the child’s emotional age, not their chronological age.</w:t>
      </w:r>
    </w:p>
    <w:p w14:paraId="0139BD6E" w14:textId="77777777" w:rsidR="009D46BD" w:rsidRDefault="009D46BD" w:rsidP="009D46BD">
      <w:pPr>
        <w:spacing w:after="160" w:line="252" w:lineRule="auto"/>
        <w:rPr>
          <w:rFonts w:ascii="Calibri Light" w:hAnsi="Calibri Light" w:cs="Calibri Light"/>
          <w:b/>
          <w:bCs/>
          <w:color w:val="538135"/>
          <w:sz w:val="28"/>
          <w:szCs w:val="28"/>
          <w:u w:val="single"/>
        </w:rPr>
      </w:pPr>
    </w:p>
    <w:p w14:paraId="1F24DD4F" w14:textId="77777777" w:rsidR="009D46BD" w:rsidRDefault="009D46BD" w:rsidP="009D46BD">
      <w:pPr>
        <w:spacing w:after="160" w:line="252" w:lineRule="auto"/>
        <w:rPr>
          <w:rFonts w:ascii="Calibri Light" w:hAnsi="Calibri Light" w:cs="Calibri Light"/>
          <w:b/>
          <w:bCs/>
          <w:color w:val="538135"/>
          <w:sz w:val="28"/>
          <w:szCs w:val="28"/>
          <w:u w:val="single"/>
        </w:rPr>
      </w:pPr>
      <w:r>
        <w:rPr>
          <w:rFonts w:ascii="Calibri Light" w:hAnsi="Calibri Light" w:cs="Calibri Light"/>
          <w:b/>
          <w:bCs/>
          <w:color w:val="538135"/>
          <w:sz w:val="28"/>
          <w:szCs w:val="28"/>
          <w:u w:val="single"/>
        </w:rPr>
        <w:t>What can the NATP do for me?</w:t>
      </w:r>
    </w:p>
    <w:p w14:paraId="644AE9F4" w14:textId="53CD5ED4" w:rsidR="009D46BD" w:rsidRDefault="009D46BD" w:rsidP="009D46BD">
      <w:pPr>
        <w:spacing w:after="160" w:line="252" w:lineRule="auto"/>
        <w:rPr>
          <w:rFonts w:ascii="Calibri Light" w:hAnsi="Calibri Light" w:cs="Calibri Light"/>
          <w:sz w:val="24"/>
          <w:szCs w:val="24"/>
        </w:rPr>
      </w:pPr>
      <w:r>
        <w:rPr>
          <w:noProof/>
        </w:rPr>
        <w:drawing>
          <wp:anchor distT="0" distB="0" distL="114300" distR="114300" simplePos="0" relativeHeight="251658240" behindDoc="1" locked="0" layoutInCell="1" allowOverlap="1" wp14:anchorId="3CD3982C" wp14:editId="36FE45ED">
            <wp:simplePos x="0" y="0"/>
            <wp:positionH relativeFrom="margin">
              <wp:posOffset>-190500</wp:posOffset>
            </wp:positionH>
            <wp:positionV relativeFrom="paragraph">
              <wp:posOffset>79375</wp:posOffset>
            </wp:positionV>
            <wp:extent cx="2049145" cy="1406525"/>
            <wp:effectExtent l="0" t="0" r="8255" b="3175"/>
            <wp:wrapTight wrapText="bothSides">
              <wp:wrapPolygon edited="0">
                <wp:start x="0" y="0"/>
                <wp:lineTo x="0" y="21356"/>
                <wp:lineTo x="21486" y="21356"/>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145" cy="14065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sz w:val="24"/>
          <w:szCs w:val="24"/>
        </w:rPr>
        <w:t>If you are looking after children who have suffered early life trauma through pre-natal stress, neglect or other abuse, NATP can support you.  Membership of NATP offers a range of benefits:</w:t>
      </w:r>
    </w:p>
    <w:p w14:paraId="28FE1B35" w14:textId="77777777" w:rsidR="009D46BD" w:rsidRDefault="009D46BD" w:rsidP="009D46BD">
      <w:pPr>
        <w:spacing w:after="160" w:line="252" w:lineRule="auto"/>
        <w:rPr>
          <w:rFonts w:ascii="Calibri Light" w:hAnsi="Calibri Light" w:cs="Calibri Light"/>
          <w:sz w:val="24"/>
          <w:szCs w:val="24"/>
        </w:rPr>
      </w:pPr>
      <w:r>
        <w:rPr>
          <w:rFonts w:ascii="Calibri Light" w:hAnsi="Calibri Light" w:cs="Calibri Light"/>
          <w:b/>
          <w:bCs/>
          <w:color w:val="538135"/>
          <w:sz w:val="24"/>
          <w:szCs w:val="24"/>
        </w:rPr>
        <w:t xml:space="preserve">Support Network: Listening Circles </w:t>
      </w:r>
      <w:r>
        <w:rPr>
          <w:rFonts w:ascii="Calibri Light" w:hAnsi="Calibri Light" w:cs="Calibri Light"/>
          <w:sz w:val="24"/>
          <w:szCs w:val="24"/>
        </w:rPr>
        <w:t xml:space="preserve">– All members are allocated to a listening circle – this is a support group where parents can talk through their issues, find support and strategies, but most importantly meet up with families in the </w:t>
      </w:r>
      <w:r>
        <w:rPr>
          <w:rFonts w:ascii="Calibri Light" w:hAnsi="Calibri Light" w:cs="Calibri Light"/>
          <w:sz w:val="24"/>
          <w:szCs w:val="24"/>
        </w:rPr>
        <w:lastRenderedPageBreak/>
        <w:t xml:space="preserve">same kinds of situations with the same sorts of experiences.  Time out for you, in a secure confidential environment.  </w:t>
      </w:r>
      <w:r>
        <w:rPr>
          <w:rFonts w:ascii="Calibri Light" w:hAnsi="Calibri Light" w:cs="Calibri Light"/>
          <w:b/>
          <w:bCs/>
          <w:sz w:val="24"/>
          <w:szCs w:val="24"/>
        </w:rPr>
        <w:t xml:space="preserve">We also hold these virtually for those that cannot attend for a variety of reasons. </w:t>
      </w:r>
    </w:p>
    <w:p w14:paraId="37668F14" w14:textId="77777777" w:rsidR="009D46BD" w:rsidRDefault="009D46BD" w:rsidP="009D46BD">
      <w:pPr>
        <w:spacing w:after="160" w:line="252" w:lineRule="auto"/>
        <w:rPr>
          <w:rFonts w:ascii="Calibri Light" w:hAnsi="Calibri Light" w:cs="Calibri Light"/>
          <w:i/>
          <w:iCs/>
          <w:sz w:val="24"/>
          <w:szCs w:val="24"/>
        </w:rPr>
      </w:pPr>
      <w:r>
        <w:rPr>
          <w:rFonts w:ascii="Calibri Light" w:hAnsi="Calibri Light" w:cs="Calibri Light"/>
          <w:b/>
          <w:bCs/>
          <w:color w:val="538135"/>
          <w:sz w:val="24"/>
          <w:szCs w:val="24"/>
        </w:rPr>
        <w:t xml:space="preserve">Support Network: Peer support online – </w:t>
      </w:r>
      <w:r>
        <w:rPr>
          <w:rFonts w:ascii="Calibri Light" w:hAnsi="Calibri Light" w:cs="Calibri Light"/>
          <w:sz w:val="24"/>
          <w:szCs w:val="24"/>
        </w:rPr>
        <w:t xml:space="preserve">All members are invited to join closed Facebook group for members.  This is a closed moderated group where members </w:t>
      </w:r>
      <w:proofErr w:type="gramStart"/>
      <w:r>
        <w:rPr>
          <w:rFonts w:ascii="Calibri Light" w:hAnsi="Calibri Light" w:cs="Calibri Light"/>
          <w:sz w:val="24"/>
          <w:szCs w:val="24"/>
        </w:rPr>
        <w:t>are able to</w:t>
      </w:r>
      <w:proofErr w:type="gramEnd"/>
      <w:r>
        <w:rPr>
          <w:rFonts w:ascii="Calibri Light" w:hAnsi="Calibri Light" w:cs="Calibri Light"/>
          <w:sz w:val="24"/>
          <w:szCs w:val="24"/>
        </w:rPr>
        <w:t xml:space="preserve"> air their own issues, ask for advice and strategies, vent or even share their triumphs and good news!  </w:t>
      </w:r>
    </w:p>
    <w:p w14:paraId="748BCF66" w14:textId="77777777" w:rsidR="009D46BD" w:rsidRDefault="009D46BD" w:rsidP="009D46BD">
      <w:pPr>
        <w:spacing w:after="160" w:line="252" w:lineRule="auto"/>
        <w:rPr>
          <w:rFonts w:ascii="Calibri Light" w:hAnsi="Calibri Light" w:cs="Calibri Light"/>
          <w:sz w:val="24"/>
          <w:szCs w:val="24"/>
        </w:rPr>
      </w:pPr>
      <w:r>
        <w:rPr>
          <w:rFonts w:ascii="Calibri Light" w:hAnsi="Calibri Light" w:cs="Calibri Light"/>
          <w:b/>
          <w:bCs/>
          <w:color w:val="538135"/>
          <w:sz w:val="24"/>
          <w:szCs w:val="24"/>
        </w:rPr>
        <w:t xml:space="preserve">Members Hotline </w:t>
      </w:r>
      <w:r>
        <w:rPr>
          <w:rFonts w:ascii="Calibri Light" w:hAnsi="Calibri Light" w:cs="Calibri Light"/>
          <w:sz w:val="24"/>
          <w:szCs w:val="24"/>
        </w:rPr>
        <w:t xml:space="preserve">– Members can call the empathic hotline in order to be directed to the correct support. This may be a 1-2-1 consultation, resource, training, free videos or one of the many other services we provide. </w:t>
      </w:r>
    </w:p>
    <w:p w14:paraId="32A073CB" w14:textId="77777777" w:rsidR="009D46BD" w:rsidRDefault="009D46BD" w:rsidP="009D46BD">
      <w:pPr>
        <w:spacing w:after="160" w:line="252" w:lineRule="auto"/>
        <w:rPr>
          <w:rFonts w:ascii="Calibri Light" w:hAnsi="Calibri Light" w:cs="Calibri Light"/>
          <w:b/>
          <w:bCs/>
          <w:color w:val="538135"/>
          <w:sz w:val="24"/>
          <w:szCs w:val="24"/>
          <w:u w:val="single"/>
        </w:rPr>
      </w:pPr>
      <w:r>
        <w:rPr>
          <w:rFonts w:ascii="Calibri Light" w:hAnsi="Calibri Light" w:cs="Calibri Light"/>
          <w:b/>
          <w:bCs/>
          <w:color w:val="538135"/>
          <w:sz w:val="24"/>
          <w:szCs w:val="24"/>
        </w:rPr>
        <w:t xml:space="preserve">Website - </w:t>
      </w:r>
      <w:r>
        <w:rPr>
          <w:rFonts w:ascii="Calibri Light" w:hAnsi="Calibri Light" w:cs="Calibri Light"/>
          <w:sz w:val="24"/>
          <w:szCs w:val="24"/>
        </w:rPr>
        <w:t xml:space="preserve">As a </w:t>
      </w:r>
      <w:proofErr w:type="gramStart"/>
      <w:r>
        <w:rPr>
          <w:rFonts w:ascii="Calibri Light" w:hAnsi="Calibri Light" w:cs="Calibri Light"/>
          <w:sz w:val="24"/>
          <w:szCs w:val="24"/>
        </w:rPr>
        <w:t>members</w:t>
      </w:r>
      <w:proofErr w:type="gramEnd"/>
      <w:r>
        <w:rPr>
          <w:rFonts w:ascii="Calibri Light" w:hAnsi="Calibri Light" w:cs="Calibri Light"/>
          <w:sz w:val="24"/>
          <w:szCs w:val="24"/>
        </w:rPr>
        <w:t xml:space="preserve"> you can access the NATP Website (</w:t>
      </w:r>
      <w:hyperlink r:id="rId7" w:history="1">
        <w:r>
          <w:rPr>
            <w:rStyle w:val="Hyperlink"/>
            <w:rFonts w:ascii="Calibri Light" w:hAnsi="Calibri Light" w:cs="Calibri Light"/>
            <w:sz w:val="24"/>
            <w:szCs w:val="24"/>
          </w:rPr>
          <w:t>www.naotp.com</w:t>
        </w:r>
      </w:hyperlink>
      <w:r>
        <w:rPr>
          <w:rFonts w:ascii="Calibri Light" w:hAnsi="Calibri Light" w:cs="Calibri Light"/>
          <w:sz w:val="24"/>
          <w:szCs w:val="24"/>
        </w:rPr>
        <w:t>) for:</w:t>
      </w:r>
    </w:p>
    <w:p w14:paraId="5086F069" w14:textId="77777777" w:rsidR="009D46BD" w:rsidRDefault="009D46BD" w:rsidP="009D46BD">
      <w:pPr>
        <w:pStyle w:val="ListParagraph"/>
        <w:numPr>
          <w:ilvl w:val="0"/>
          <w:numId w:val="1"/>
        </w:numPr>
        <w:rPr>
          <w:rFonts w:ascii="Calibri Light" w:eastAsia="Times New Roman" w:hAnsi="Calibri Light" w:cs="Calibri Light"/>
          <w:sz w:val="24"/>
          <w:szCs w:val="24"/>
        </w:rPr>
      </w:pPr>
      <w:r>
        <w:rPr>
          <w:rFonts w:ascii="Calibri Light" w:eastAsia="Times New Roman" w:hAnsi="Calibri Light" w:cs="Calibri Light"/>
          <w:b/>
          <w:bCs/>
          <w:sz w:val="24"/>
          <w:szCs w:val="24"/>
        </w:rPr>
        <w:t>Resources</w:t>
      </w:r>
      <w:r>
        <w:rPr>
          <w:rFonts w:ascii="Calibri Light" w:eastAsia="Times New Roman" w:hAnsi="Calibri Light" w:cs="Calibri Light"/>
          <w:sz w:val="24"/>
          <w:szCs w:val="24"/>
        </w:rPr>
        <w:t xml:space="preserve"> – handouts, videos, essential downloadable letters to schools, articles, links and much more.</w:t>
      </w:r>
    </w:p>
    <w:p w14:paraId="63C1D8CA" w14:textId="77777777" w:rsidR="009D46BD" w:rsidRDefault="009D46BD" w:rsidP="009D46BD">
      <w:pPr>
        <w:pStyle w:val="ListParagraph"/>
        <w:numPr>
          <w:ilvl w:val="0"/>
          <w:numId w:val="1"/>
        </w:numPr>
        <w:rPr>
          <w:rFonts w:ascii="Calibri Light" w:eastAsia="Times New Roman" w:hAnsi="Calibri Light" w:cs="Calibri Light"/>
          <w:sz w:val="24"/>
          <w:szCs w:val="24"/>
        </w:rPr>
      </w:pPr>
      <w:r>
        <w:rPr>
          <w:rFonts w:ascii="Calibri Light" w:eastAsia="Times New Roman" w:hAnsi="Calibri Light" w:cs="Calibri Light"/>
          <w:b/>
          <w:bCs/>
          <w:sz w:val="24"/>
          <w:szCs w:val="24"/>
        </w:rPr>
        <w:t xml:space="preserve">Events – </w:t>
      </w:r>
      <w:r>
        <w:rPr>
          <w:rFonts w:ascii="Calibri Light" w:eastAsia="Times New Roman" w:hAnsi="Calibri Light" w:cs="Calibri Light"/>
          <w:sz w:val="24"/>
          <w:szCs w:val="24"/>
        </w:rPr>
        <w:t xml:space="preserve">Keep up to date with our events, training, listening circles and family tailored events. </w:t>
      </w:r>
    </w:p>
    <w:p w14:paraId="1EA6A5C3" w14:textId="77777777" w:rsidR="009D46BD" w:rsidRDefault="009D46BD" w:rsidP="009D46BD">
      <w:pPr>
        <w:pStyle w:val="ListParagraph"/>
        <w:numPr>
          <w:ilvl w:val="0"/>
          <w:numId w:val="1"/>
        </w:numPr>
        <w:rPr>
          <w:rFonts w:ascii="Calibri Light" w:eastAsia="Times New Roman" w:hAnsi="Calibri Light" w:cs="Calibri Light"/>
          <w:sz w:val="24"/>
          <w:szCs w:val="24"/>
        </w:rPr>
      </w:pPr>
      <w:r>
        <w:rPr>
          <w:rFonts w:ascii="Calibri Light" w:eastAsia="Times New Roman" w:hAnsi="Calibri Light" w:cs="Calibri Light"/>
          <w:b/>
          <w:bCs/>
          <w:sz w:val="24"/>
          <w:szCs w:val="24"/>
        </w:rPr>
        <w:t xml:space="preserve">Recommendations – </w:t>
      </w:r>
      <w:r>
        <w:rPr>
          <w:rFonts w:ascii="Calibri Light" w:eastAsia="Times New Roman" w:hAnsi="Calibri Light" w:cs="Calibri Light"/>
          <w:sz w:val="24"/>
          <w:szCs w:val="24"/>
        </w:rPr>
        <w:t>Our members will share their personal recommendations for therapists and schools they can feel are trauma informed and have helped their child and family.</w:t>
      </w:r>
      <w:r>
        <w:rPr>
          <w:rFonts w:ascii="Calibri Light" w:eastAsia="Times New Roman" w:hAnsi="Calibri Light" w:cs="Calibri Light"/>
          <w:b/>
          <w:bCs/>
          <w:sz w:val="24"/>
          <w:szCs w:val="24"/>
        </w:rPr>
        <w:t xml:space="preserve"> </w:t>
      </w:r>
    </w:p>
    <w:p w14:paraId="7A31DE49" w14:textId="77777777" w:rsidR="009D46BD" w:rsidRDefault="009D46BD" w:rsidP="009D46BD">
      <w:pPr>
        <w:pStyle w:val="ListParagraph"/>
        <w:numPr>
          <w:ilvl w:val="0"/>
          <w:numId w:val="1"/>
        </w:numPr>
        <w:rPr>
          <w:rFonts w:ascii="Calibri Light" w:eastAsia="Times New Roman" w:hAnsi="Calibri Light" w:cs="Calibri Light"/>
          <w:sz w:val="24"/>
          <w:szCs w:val="24"/>
        </w:rPr>
      </w:pPr>
      <w:r>
        <w:rPr>
          <w:rFonts w:ascii="Calibri Light" w:eastAsia="Times New Roman" w:hAnsi="Calibri Light" w:cs="Calibri Light"/>
          <w:b/>
          <w:bCs/>
          <w:sz w:val="24"/>
          <w:szCs w:val="24"/>
        </w:rPr>
        <w:t xml:space="preserve">Books – </w:t>
      </w:r>
      <w:r>
        <w:rPr>
          <w:rFonts w:ascii="Calibri Light" w:eastAsia="Times New Roman" w:hAnsi="Calibri Light" w:cs="Calibri Light"/>
          <w:sz w:val="24"/>
          <w:szCs w:val="24"/>
        </w:rPr>
        <w:t>The book section is to support and aid parents with Therapeutic Parenting and related subjects. These have been recommended by NATP Members for parents, and for children to read with parents.</w:t>
      </w:r>
    </w:p>
    <w:p w14:paraId="66299C6A" w14:textId="77777777" w:rsidR="009D46BD" w:rsidRDefault="009D46BD" w:rsidP="009D46BD">
      <w:pPr>
        <w:pStyle w:val="ListParagraph"/>
        <w:numPr>
          <w:ilvl w:val="0"/>
          <w:numId w:val="1"/>
        </w:numPr>
        <w:rPr>
          <w:rFonts w:ascii="Calibri Light" w:eastAsia="Times New Roman" w:hAnsi="Calibri Light" w:cs="Calibri Light"/>
          <w:sz w:val="24"/>
          <w:szCs w:val="24"/>
        </w:rPr>
      </w:pPr>
      <w:r>
        <w:rPr>
          <w:rFonts w:ascii="Calibri Light" w:eastAsia="Times New Roman" w:hAnsi="Calibri Light" w:cs="Calibri Light"/>
          <w:b/>
          <w:bCs/>
          <w:sz w:val="24"/>
          <w:szCs w:val="24"/>
        </w:rPr>
        <w:t xml:space="preserve">Shop – </w:t>
      </w:r>
      <w:r>
        <w:rPr>
          <w:rFonts w:ascii="Calibri Light" w:eastAsia="Times New Roman" w:hAnsi="Calibri Light" w:cs="Calibri Light"/>
          <w:sz w:val="24"/>
          <w:szCs w:val="24"/>
        </w:rPr>
        <w:t>NATP have shop with a variety of items in, all aimed to help families with different behaviours. For example, timetables for regulation.</w:t>
      </w:r>
      <w:r>
        <w:rPr>
          <w:rFonts w:ascii="Calibri Light" w:eastAsia="Times New Roman" w:hAnsi="Calibri Light" w:cs="Calibri Light"/>
          <w:b/>
          <w:bCs/>
          <w:sz w:val="24"/>
          <w:szCs w:val="24"/>
        </w:rPr>
        <w:t xml:space="preserve"> </w:t>
      </w:r>
    </w:p>
    <w:p w14:paraId="65627F20" w14:textId="77777777" w:rsidR="009D46BD" w:rsidRDefault="009D46BD" w:rsidP="009D46BD">
      <w:pPr>
        <w:rPr>
          <w:rFonts w:ascii="Calibri Light" w:hAnsi="Calibri Light" w:cs="Calibri Light"/>
          <w:b/>
          <w:bCs/>
          <w:sz w:val="24"/>
          <w:szCs w:val="24"/>
          <w:u w:val="single"/>
        </w:rPr>
      </w:pPr>
    </w:p>
    <w:p w14:paraId="0EB3C8B1" w14:textId="77777777" w:rsidR="009D46BD" w:rsidRDefault="009D46BD" w:rsidP="009D46BD">
      <w:pPr>
        <w:rPr>
          <w:rFonts w:ascii="Calibri Light" w:hAnsi="Calibri Light" w:cs="Calibri Light"/>
          <w:b/>
          <w:bCs/>
          <w:sz w:val="24"/>
          <w:szCs w:val="24"/>
          <w:u w:val="single"/>
        </w:rPr>
      </w:pPr>
      <w:r>
        <w:rPr>
          <w:rFonts w:ascii="Calibri Light" w:hAnsi="Calibri Light" w:cs="Calibri Light"/>
          <w:b/>
          <w:bCs/>
          <w:sz w:val="24"/>
          <w:szCs w:val="24"/>
          <w:u w:val="single"/>
        </w:rPr>
        <w:t>In addition, as result of the current Covid-19 situation, we have added these additional services:</w:t>
      </w:r>
    </w:p>
    <w:p w14:paraId="2226EE84" w14:textId="77777777" w:rsidR="009D46BD" w:rsidRDefault="009D46BD" w:rsidP="009D46BD">
      <w:pPr>
        <w:rPr>
          <w:rFonts w:ascii="Calibri Light" w:hAnsi="Calibri Light" w:cs="Calibri Light"/>
          <w:b/>
          <w:bCs/>
          <w:sz w:val="24"/>
          <w:szCs w:val="24"/>
          <w:u w:val="single"/>
        </w:rPr>
      </w:pPr>
    </w:p>
    <w:p w14:paraId="4A990AFB" w14:textId="77777777" w:rsidR="009D46BD" w:rsidRDefault="009D46BD" w:rsidP="009D46BD">
      <w:pPr>
        <w:pStyle w:val="ListParagraph"/>
        <w:numPr>
          <w:ilvl w:val="0"/>
          <w:numId w:val="2"/>
        </w:numPr>
        <w:rPr>
          <w:rFonts w:ascii="Calibri Light" w:eastAsia="Times New Roman" w:hAnsi="Calibri Light" w:cs="Calibri Light"/>
          <w:sz w:val="24"/>
          <w:szCs w:val="24"/>
        </w:rPr>
      </w:pPr>
      <w:r>
        <w:rPr>
          <w:rFonts w:ascii="Calibri Light" w:eastAsia="Times New Roman" w:hAnsi="Calibri Light" w:cs="Calibri Light"/>
          <w:sz w:val="24"/>
          <w:szCs w:val="24"/>
        </w:rPr>
        <w:t xml:space="preserve">Parents Space – This is a virtual support group that is run every evening for members to take part in to gain support, advice and to vent about any difficulties you are facing at present, coronavirus related or not. </w:t>
      </w:r>
    </w:p>
    <w:p w14:paraId="6C470E88" w14:textId="77777777" w:rsidR="009D46BD" w:rsidRDefault="009D46BD" w:rsidP="009D46BD">
      <w:pPr>
        <w:pStyle w:val="ListParagraph"/>
        <w:numPr>
          <w:ilvl w:val="0"/>
          <w:numId w:val="2"/>
        </w:numPr>
        <w:rPr>
          <w:rFonts w:ascii="Calibri Light" w:eastAsia="Times New Roman" w:hAnsi="Calibri Light" w:cs="Calibri Light"/>
          <w:sz w:val="24"/>
          <w:szCs w:val="24"/>
        </w:rPr>
      </w:pPr>
      <w:r>
        <w:rPr>
          <w:rFonts w:ascii="Calibri Light" w:eastAsia="Times New Roman" w:hAnsi="Calibri Light" w:cs="Calibri Light"/>
          <w:sz w:val="24"/>
          <w:szCs w:val="24"/>
        </w:rPr>
        <w:t>Weekly webinars running on a variety of subjects to help support our members through this tough time.  Topics include home schooling, maintaining PACE in a crisis, compassion fatigue and many more.</w:t>
      </w:r>
    </w:p>
    <w:p w14:paraId="7D055EF4" w14:textId="77777777" w:rsidR="009D46BD" w:rsidRDefault="009D46BD" w:rsidP="009D46BD">
      <w:pPr>
        <w:pStyle w:val="ListParagraph"/>
        <w:numPr>
          <w:ilvl w:val="0"/>
          <w:numId w:val="2"/>
        </w:numPr>
        <w:rPr>
          <w:rFonts w:ascii="Calibri Light" w:eastAsia="Times New Roman" w:hAnsi="Calibri Light" w:cs="Calibri Light"/>
          <w:sz w:val="24"/>
          <w:szCs w:val="24"/>
        </w:rPr>
      </w:pPr>
      <w:r>
        <w:rPr>
          <w:rFonts w:ascii="Calibri Light" w:eastAsia="Times New Roman" w:hAnsi="Calibri Light" w:cs="Calibri Light"/>
          <w:sz w:val="24"/>
          <w:szCs w:val="24"/>
        </w:rPr>
        <w:t xml:space="preserve">Opportunity for 1-2-1 support calls for members. </w:t>
      </w:r>
      <w:r>
        <w:rPr>
          <w:rFonts w:ascii="Calibri Light" w:eastAsia="Times New Roman" w:hAnsi="Calibri Light" w:cs="Calibri Light"/>
          <w:b/>
          <w:bCs/>
          <w:sz w:val="24"/>
          <w:szCs w:val="24"/>
        </w:rPr>
        <w:t xml:space="preserve">We are pleased to announce this will be continuing for all members for the foreseeable future. </w:t>
      </w:r>
    </w:p>
    <w:p w14:paraId="5218B80A" w14:textId="77777777" w:rsidR="009D46BD" w:rsidRDefault="009D46BD" w:rsidP="009D46BD">
      <w:pPr>
        <w:pStyle w:val="ListParagraph"/>
        <w:ind w:left="360"/>
        <w:rPr>
          <w:rFonts w:ascii="Calibri Light" w:hAnsi="Calibri Light" w:cs="Calibri Light"/>
          <w:sz w:val="24"/>
          <w:szCs w:val="24"/>
        </w:rPr>
      </w:pPr>
    </w:p>
    <w:p w14:paraId="19594C26" w14:textId="77777777" w:rsidR="009D46BD" w:rsidRDefault="009D46BD" w:rsidP="009D46BD">
      <w:pPr>
        <w:spacing w:after="160" w:line="252" w:lineRule="auto"/>
        <w:rPr>
          <w:rFonts w:ascii="Calibri Light" w:hAnsi="Calibri Light" w:cs="Calibri Light"/>
          <w:b/>
          <w:bCs/>
          <w:color w:val="538135"/>
          <w:sz w:val="24"/>
          <w:szCs w:val="24"/>
          <w:u w:val="single"/>
        </w:rPr>
      </w:pPr>
      <w:r>
        <w:rPr>
          <w:rFonts w:ascii="Calibri Light" w:hAnsi="Calibri Light" w:cs="Calibri Light"/>
          <w:b/>
          <w:bCs/>
          <w:color w:val="538135"/>
          <w:sz w:val="24"/>
          <w:szCs w:val="24"/>
        </w:rPr>
        <w:t xml:space="preserve">Training - </w:t>
      </w:r>
      <w:r>
        <w:rPr>
          <w:rFonts w:ascii="Calibri Light" w:hAnsi="Calibri Light" w:cs="Calibri Light"/>
          <w:sz w:val="24"/>
          <w:szCs w:val="24"/>
        </w:rPr>
        <w:t xml:space="preserve">From our specialist training provider Inspire Training Group. </w:t>
      </w:r>
    </w:p>
    <w:p w14:paraId="11CB1298" w14:textId="77777777" w:rsidR="009D46BD" w:rsidRDefault="009D46BD" w:rsidP="009D46BD">
      <w:pPr>
        <w:numPr>
          <w:ilvl w:val="0"/>
          <w:numId w:val="3"/>
        </w:numPr>
        <w:spacing w:after="160" w:line="252" w:lineRule="auto"/>
        <w:contextualSpacing/>
        <w:rPr>
          <w:rFonts w:ascii="Calibri Light" w:eastAsia="Times New Roman" w:hAnsi="Calibri Light" w:cs="Calibri Light"/>
          <w:sz w:val="24"/>
          <w:szCs w:val="24"/>
        </w:rPr>
      </w:pPr>
      <w:r>
        <w:rPr>
          <w:rFonts w:ascii="Calibri Light" w:eastAsia="Times New Roman" w:hAnsi="Calibri Light" w:cs="Calibri Light"/>
          <w:color w:val="538135"/>
          <w:sz w:val="24"/>
          <w:szCs w:val="24"/>
        </w:rPr>
        <w:t xml:space="preserve">Face to face events </w:t>
      </w:r>
    </w:p>
    <w:p w14:paraId="3694FAF4" w14:textId="77777777" w:rsidR="009D46BD" w:rsidRDefault="009D46BD" w:rsidP="009D46BD">
      <w:pPr>
        <w:numPr>
          <w:ilvl w:val="0"/>
          <w:numId w:val="3"/>
        </w:numPr>
        <w:spacing w:after="160" w:line="252" w:lineRule="auto"/>
        <w:contextualSpacing/>
        <w:rPr>
          <w:rFonts w:ascii="Calibri Light" w:eastAsia="Times New Roman" w:hAnsi="Calibri Light" w:cs="Calibri Light"/>
          <w:sz w:val="24"/>
          <w:szCs w:val="24"/>
        </w:rPr>
      </w:pPr>
      <w:r>
        <w:rPr>
          <w:rFonts w:ascii="Calibri Light" w:eastAsia="Times New Roman" w:hAnsi="Calibri Light" w:cs="Calibri Light"/>
          <w:color w:val="538135"/>
          <w:sz w:val="24"/>
          <w:szCs w:val="24"/>
        </w:rPr>
        <w:t>Webinars</w:t>
      </w:r>
    </w:p>
    <w:p w14:paraId="0C6C4327" w14:textId="77777777" w:rsidR="009D46BD" w:rsidRDefault="009D46BD" w:rsidP="009D46BD">
      <w:pPr>
        <w:numPr>
          <w:ilvl w:val="0"/>
          <w:numId w:val="3"/>
        </w:numPr>
        <w:spacing w:after="160" w:line="252" w:lineRule="auto"/>
        <w:contextualSpacing/>
        <w:rPr>
          <w:rFonts w:ascii="Calibri Light" w:eastAsia="Times New Roman" w:hAnsi="Calibri Light" w:cs="Calibri Light"/>
          <w:sz w:val="24"/>
          <w:szCs w:val="24"/>
        </w:rPr>
      </w:pPr>
      <w:r>
        <w:rPr>
          <w:rFonts w:ascii="Calibri Light" w:eastAsia="Times New Roman" w:hAnsi="Calibri Light" w:cs="Calibri Light"/>
          <w:color w:val="538135"/>
          <w:sz w:val="24"/>
          <w:szCs w:val="24"/>
        </w:rPr>
        <w:t xml:space="preserve">Online training </w:t>
      </w:r>
    </w:p>
    <w:p w14:paraId="3058E0D9" w14:textId="77777777" w:rsidR="009D46BD" w:rsidRDefault="009D46BD" w:rsidP="009D46BD">
      <w:pPr>
        <w:spacing w:after="160" w:line="252" w:lineRule="auto"/>
        <w:ind w:left="360"/>
        <w:contextualSpacing/>
        <w:rPr>
          <w:rFonts w:ascii="Calibri Light" w:hAnsi="Calibri Light" w:cs="Calibri Light"/>
          <w:sz w:val="24"/>
          <w:szCs w:val="24"/>
        </w:rPr>
      </w:pPr>
    </w:p>
    <w:p w14:paraId="5CB6A8B7" w14:textId="77777777" w:rsidR="009D46BD" w:rsidRDefault="009D46BD" w:rsidP="009D46BD">
      <w:pPr>
        <w:spacing w:after="160" w:line="252" w:lineRule="auto"/>
        <w:rPr>
          <w:rFonts w:ascii="Calibri Light" w:hAnsi="Calibri Light" w:cs="Calibri Light"/>
          <w:i/>
          <w:iCs/>
          <w:sz w:val="24"/>
          <w:szCs w:val="24"/>
        </w:rPr>
      </w:pPr>
      <w:r>
        <w:rPr>
          <w:rFonts w:ascii="Calibri Light" w:hAnsi="Calibri Light" w:cs="Calibri Light"/>
          <w:i/>
          <w:iCs/>
          <w:sz w:val="24"/>
          <w:szCs w:val="24"/>
        </w:rPr>
        <w:t xml:space="preserve">After joining all information will be provided about these services and how to access them in your welcome email, including how to take advantage of the 50% members discount. </w:t>
      </w:r>
    </w:p>
    <w:p w14:paraId="6673640C" w14:textId="77777777" w:rsidR="009D46BD" w:rsidRDefault="009D46BD" w:rsidP="009D46BD">
      <w:pPr>
        <w:spacing w:after="160" w:line="252" w:lineRule="auto"/>
        <w:rPr>
          <w:rFonts w:ascii="Calibri Light" w:hAnsi="Calibri Light" w:cs="Calibri Light"/>
          <w:b/>
          <w:bCs/>
          <w:color w:val="70AD47"/>
          <w:sz w:val="28"/>
          <w:szCs w:val="28"/>
        </w:rPr>
      </w:pPr>
      <w:r>
        <w:rPr>
          <w:rFonts w:ascii="Calibri Light" w:hAnsi="Calibri Light" w:cs="Calibri Light"/>
          <w:b/>
          <w:bCs/>
          <w:color w:val="70AD47"/>
          <w:sz w:val="28"/>
          <w:szCs w:val="28"/>
        </w:rPr>
        <w:t>And so much more…</w:t>
      </w:r>
    </w:p>
    <w:p w14:paraId="73D20BF4" w14:textId="77777777" w:rsidR="009D46BD" w:rsidRDefault="009D46BD" w:rsidP="009D46BD">
      <w:pPr>
        <w:spacing w:after="160" w:line="252" w:lineRule="auto"/>
        <w:rPr>
          <w:rFonts w:ascii="Calibri Light" w:hAnsi="Calibri Light" w:cs="Calibri Light"/>
          <w:b/>
          <w:bCs/>
          <w:sz w:val="24"/>
          <w:szCs w:val="24"/>
        </w:rPr>
      </w:pPr>
    </w:p>
    <w:p w14:paraId="5C21898C" w14:textId="77777777" w:rsidR="009D46BD" w:rsidRDefault="009D46BD" w:rsidP="009D46BD">
      <w:pPr>
        <w:spacing w:after="160" w:line="252" w:lineRule="auto"/>
        <w:rPr>
          <w:rFonts w:ascii="Calibri Light" w:hAnsi="Calibri Light" w:cs="Calibri Light"/>
          <w:b/>
          <w:bCs/>
          <w:color w:val="538135"/>
          <w:sz w:val="28"/>
          <w:szCs w:val="28"/>
          <w:u w:val="single"/>
        </w:rPr>
      </w:pPr>
      <w:r>
        <w:rPr>
          <w:rFonts w:ascii="Calibri Light" w:hAnsi="Calibri Light" w:cs="Calibri Light"/>
          <w:b/>
          <w:bCs/>
          <w:color w:val="538135"/>
          <w:sz w:val="28"/>
          <w:szCs w:val="28"/>
          <w:u w:val="single"/>
        </w:rPr>
        <w:t>How do I Join?</w:t>
      </w:r>
    </w:p>
    <w:p w14:paraId="7A50B09C" w14:textId="47039404" w:rsidR="00B40D56" w:rsidRDefault="009D46BD" w:rsidP="009D46BD">
      <w:pPr>
        <w:rPr>
          <w:rFonts w:ascii="Calibri Light" w:hAnsi="Calibri Light" w:cs="Calibri Light"/>
          <w:sz w:val="24"/>
          <w:szCs w:val="24"/>
        </w:rPr>
      </w:pPr>
      <w:r>
        <w:rPr>
          <w:rFonts w:ascii="Calibri Light" w:hAnsi="Calibri Light" w:cs="Calibri Light"/>
          <w:b/>
          <w:bCs/>
          <w:sz w:val="24"/>
          <w:szCs w:val="24"/>
        </w:rPr>
        <w:t xml:space="preserve">As a Parent of </w:t>
      </w:r>
      <w:r>
        <w:rPr>
          <w:rFonts w:ascii="Calibri Light" w:hAnsi="Calibri Light" w:cs="Calibri Light"/>
          <w:b/>
          <w:bCs/>
          <w:color w:val="000000"/>
          <w:sz w:val="24"/>
          <w:szCs w:val="24"/>
          <w:u w:val="single"/>
        </w:rPr>
        <w:t>Adoption East Midlands</w:t>
      </w:r>
      <w:r>
        <w:rPr>
          <w:rFonts w:ascii="Calibri Light" w:hAnsi="Calibri Light" w:cs="Calibri Light"/>
          <w:b/>
          <w:bCs/>
          <w:color w:val="000000"/>
          <w:sz w:val="24"/>
          <w:szCs w:val="24"/>
        </w:rPr>
        <w:t xml:space="preserve"> your </w:t>
      </w:r>
      <w:r>
        <w:rPr>
          <w:rFonts w:ascii="Calibri Light" w:hAnsi="Calibri Light" w:cs="Calibri Light"/>
          <w:b/>
          <w:bCs/>
          <w:sz w:val="24"/>
          <w:szCs w:val="24"/>
        </w:rPr>
        <w:t>membership has already been paid for!</w:t>
      </w:r>
      <w:r>
        <w:rPr>
          <w:rFonts w:ascii="Calibri Light" w:hAnsi="Calibri Light" w:cs="Calibri Light"/>
          <w:sz w:val="24"/>
          <w:szCs w:val="24"/>
        </w:rPr>
        <w:t xml:space="preserve"> To access the above support, simply email </w:t>
      </w:r>
      <w:hyperlink r:id="rId8" w:history="1">
        <w:r>
          <w:rPr>
            <w:rStyle w:val="Hyperlink"/>
            <w:rFonts w:ascii="Calibri Light" w:hAnsi="Calibri Light" w:cs="Calibri Light"/>
            <w:sz w:val="24"/>
            <w:szCs w:val="24"/>
          </w:rPr>
          <w:t>membership@naotp.com</w:t>
        </w:r>
      </w:hyperlink>
      <w:r>
        <w:rPr>
          <w:rFonts w:ascii="Calibri Light" w:hAnsi="Calibri Light" w:cs="Calibri Light"/>
          <w:sz w:val="24"/>
          <w:szCs w:val="24"/>
        </w:rPr>
        <w:t xml:space="preserve"> and </w:t>
      </w:r>
      <w:r w:rsidR="00B40D56">
        <w:rPr>
          <w:rFonts w:ascii="Calibri Light" w:hAnsi="Calibri Light" w:cs="Calibri Light"/>
          <w:sz w:val="24"/>
          <w:szCs w:val="24"/>
        </w:rPr>
        <w:t xml:space="preserve">request code from AEM Adoption Support duty, phone number:  </w:t>
      </w:r>
      <w:r w:rsidR="00B40D56" w:rsidRPr="00B40D56">
        <w:rPr>
          <w:rFonts w:asciiTheme="majorHAnsi" w:hAnsiTheme="majorHAnsi" w:cstheme="majorHAnsi"/>
          <w:bCs/>
          <w:iCs/>
          <w:lang w:eastAsia="en-GB"/>
        </w:rPr>
        <w:t>0115 8044500</w:t>
      </w:r>
    </w:p>
    <w:p w14:paraId="23B1E073" w14:textId="77777777" w:rsidR="00B40D56" w:rsidRDefault="00B40D56" w:rsidP="009D46BD">
      <w:pPr>
        <w:rPr>
          <w:rFonts w:ascii="Calibri Light" w:hAnsi="Calibri Light" w:cs="Calibri Light"/>
          <w:b/>
          <w:bCs/>
          <w:sz w:val="24"/>
          <w:szCs w:val="24"/>
        </w:rPr>
      </w:pPr>
    </w:p>
    <w:p w14:paraId="4E711686" w14:textId="77777777" w:rsidR="009D46BD" w:rsidRDefault="009D46BD" w:rsidP="009D46BD">
      <w:pPr>
        <w:rPr>
          <w:rFonts w:ascii="Calibri Light" w:hAnsi="Calibri Light" w:cs="Calibri Light"/>
          <w:b/>
          <w:bCs/>
          <w:sz w:val="24"/>
          <w:szCs w:val="24"/>
        </w:rPr>
      </w:pPr>
    </w:p>
    <w:p w14:paraId="6379E3AD" w14:textId="77777777" w:rsidR="009D46BD" w:rsidRDefault="009D46BD" w:rsidP="009D46BD">
      <w:pPr>
        <w:rPr>
          <w:rFonts w:ascii="Calibri Light" w:hAnsi="Calibri Light" w:cs="Calibri Light"/>
          <w:b/>
          <w:bCs/>
          <w:sz w:val="24"/>
          <w:szCs w:val="24"/>
        </w:rPr>
      </w:pPr>
      <w:r>
        <w:rPr>
          <w:rFonts w:ascii="Calibri Light" w:hAnsi="Calibri Light" w:cs="Calibri Light"/>
          <w:b/>
          <w:bCs/>
          <w:sz w:val="24"/>
          <w:szCs w:val="24"/>
        </w:rPr>
        <w:t xml:space="preserve">*Please note if you are applying for membership as a supporting professional, please make us aware when signing up that you require an Associates Membership. </w:t>
      </w:r>
    </w:p>
    <w:p w14:paraId="56204B3F" w14:textId="77777777" w:rsidR="009D46BD" w:rsidRDefault="009D46BD" w:rsidP="009D46BD">
      <w:pPr>
        <w:rPr>
          <w:rFonts w:ascii="Arial Narrow" w:hAnsi="Arial Narrow"/>
          <w:color w:val="000000"/>
          <w:sz w:val="24"/>
          <w:szCs w:val="24"/>
        </w:rPr>
      </w:pPr>
    </w:p>
    <w:p w14:paraId="2FF3A334" w14:textId="77777777" w:rsidR="009D46BD" w:rsidRDefault="009D46BD" w:rsidP="009D46BD">
      <w:pPr>
        <w:spacing w:after="160" w:line="252" w:lineRule="auto"/>
        <w:rPr>
          <w:rFonts w:ascii="Calibri Light" w:hAnsi="Calibri Light" w:cs="Calibri Light"/>
          <w:sz w:val="24"/>
          <w:szCs w:val="24"/>
        </w:rPr>
      </w:pPr>
      <w:r>
        <w:rPr>
          <w:rFonts w:ascii="Calibri Light" w:hAnsi="Calibri Light" w:cs="Calibri Light"/>
          <w:sz w:val="24"/>
          <w:szCs w:val="24"/>
        </w:rPr>
        <w:t>The rest will be done for you!</w:t>
      </w:r>
    </w:p>
    <w:p w14:paraId="30C8CA46" w14:textId="77777777" w:rsidR="009D46BD" w:rsidRDefault="009D46BD" w:rsidP="009D46BD">
      <w:pPr>
        <w:spacing w:after="160" w:line="252" w:lineRule="auto"/>
        <w:rPr>
          <w:rFonts w:ascii="Calibri Light" w:hAnsi="Calibri Light" w:cs="Calibri Light"/>
          <w:b/>
          <w:bCs/>
          <w:color w:val="538135"/>
          <w:sz w:val="24"/>
          <w:szCs w:val="24"/>
        </w:rPr>
      </w:pPr>
      <w:r>
        <w:rPr>
          <w:rFonts w:ascii="Calibri Light" w:hAnsi="Calibri Light" w:cs="Calibri Light"/>
          <w:b/>
          <w:bCs/>
          <w:color w:val="538135"/>
          <w:sz w:val="24"/>
          <w:szCs w:val="24"/>
        </w:rPr>
        <w:t>We hope you will join us and look forward to welcoming you to our community!</w:t>
      </w:r>
    </w:p>
    <w:p w14:paraId="2204A4BE" w14:textId="77777777" w:rsidR="009D46BD" w:rsidRDefault="009D46BD" w:rsidP="009D46BD">
      <w:pPr>
        <w:spacing w:after="160" w:line="252" w:lineRule="auto"/>
        <w:rPr>
          <w:rFonts w:ascii="Calibri Light" w:hAnsi="Calibri Light" w:cs="Calibri Light"/>
          <w:b/>
          <w:bCs/>
          <w:color w:val="538135"/>
          <w:sz w:val="24"/>
          <w:szCs w:val="24"/>
        </w:rPr>
      </w:pPr>
      <w:r>
        <w:rPr>
          <w:rFonts w:ascii="Calibri Light" w:hAnsi="Calibri Light" w:cs="Calibri Light"/>
          <w:b/>
          <w:bCs/>
          <w:color w:val="538135"/>
          <w:sz w:val="24"/>
          <w:szCs w:val="24"/>
        </w:rPr>
        <w:t>NATP Team.</w:t>
      </w:r>
      <w:bookmarkEnd w:id="0"/>
    </w:p>
    <w:p w14:paraId="2730C12D" w14:textId="77777777" w:rsidR="009D46BD" w:rsidRDefault="009D46BD" w:rsidP="009D46BD">
      <w:pPr>
        <w:rPr>
          <w:rFonts w:ascii="Tahoma" w:hAnsi="Tahoma" w:cs="Tahoma"/>
          <w:b/>
          <w:bCs/>
          <w:color w:val="385623"/>
          <w:sz w:val="24"/>
          <w:szCs w:val="24"/>
          <w:lang w:eastAsia="en-GB"/>
        </w:rPr>
      </w:pPr>
    </w:p>
    <w:p w14:paraId="146F9F03" w14:textId="77777777" w:rsidR="009D46BD" w:rsidRDefault="009D46BD" w:rsidP="009D46BD">
      <w:pPr>
        <w:rPr>
          <w:rFonts w:ascii="Tahoma" w:hAnsi="Tahoma" w:cs="Tahoma"/>
          <w:b/>
          <w:bCs/>
          <w:color w:val="385623"/>
          <w:sz w:val="24"/>
          <w:szCs w:val="24"/>
          <w:lang w:eastAsia="en-GB"/>
        </w:rPr>
      </w:pPr>
      <w:r>
        <w:rPr>
          <w:rFonts w:ascii="Tahoma" w:hAnsi="Tahoma" w:cs="Tahoma"/>
          <w:b/>
          <w:bCs/>
          <w:color w:val="385623"/>
          <w:sz w:val="24"/>
          <w:szCs w:val="24"/>
          <w:lang w:eastAsia="en-GB"/>
        </w:rPr>
        <w:t xml:space="preserve">NATP Ltd t/a The National Association of Therapeutic Parents. </w:t>
      </w:r>
    </w:p>
    <w:p w14:paraId="1933EA64" w14:textId="77777777" w:rsidR="009D46BD" w:rsidRDefault="009D46BD" w:rsidP="009D46BD">
      <w:pPr>
        <w:rPr>
          <w:rFonts w:ascii="Tahoma" w:hAnsi="Tahoma" w:cs="Tahoma"/>
          <w:b/>
          <w:bCs/>
          <w:color w:val="385623"/>
          <w:sz w:val="24"/>
          <w:szCs w:val="24"/>
          <w:bdr w:val="none" w:sz="0" w:space="0" w:color="auto" w:frame="1"/>
          <w:lang w:eastAsia="en-GB"/>
        </w:rPr>
      </w:pPr>
      <w:r>
        <w:rPr>
          <w:rFonts w:ascii="Tahoma" w:hAnsi="Tahoma" w:cs="Tahoma"/>
          <w:b/>
          <w:bCs/>
          <w:color w:val="385623"/>
          <w:sz w:val="24"/>
          <w:szCs w:val="24"/>
          <w:bdr w:val="none" w:sz="0" w:space="0" w:color="auto" w:frame="1"/>
          <w:lang w:eastAsia="en-GB"/>
        </w:rPr>
        <w:t>Company registration number 10705603</w:t>
      </w:r>
    </w:p>
    <w:p w14:paraId="77B3CFEC" w14:textId="77777777" w:rsidR="009D46BD" w:rsidRDefault="00FD1539" w:rsidP="009D46BD">
      <w:pPr>
        <w:rPr>
          <w:rFonts w:ascii="Tahoma" w:hAnsi="Tahoma" w:cs="Tahoma"/>
          <w:color w:val="385623"/>
          <w:sz w:val="24"/>
          <w:szCs w:val="24"/>
          <w:bdr w:val="none" w:sz="0" w:space="0" w:color="auto" w:frame="1"/>
          <w:lang w:eastAsia="en-GB"/>
        </w:rPr>
      </w:pPr>
      <w:hyperlink r:id="rId9" w:history="1">
        <w:r w:rsidR="009D46BD">
          <w:rPr>
            <w:rStyle w:val="Hyperlink"/>
            <w:rFonts w:ascii="Tahoma" w:hAnsi="Tahoma" w:cs="Tahoma"/>
            <w:sz w:val="24"/>
            <w:szCs w:val="24"/>
            <w:bdr w:val="none" w:sz="0" w:space="0" w:color="auto" w:frame="1"/>
            <w:lang w:eastAsia="en-GB"/>
          </w:rPr>
          <w:t>www.naotp.com</w:t>
        </w:r>
      </w:hyperlink>
    </w:p>
    <w:p w14:paraId="483C8985" w14:textId="77777777" w:rsidR="009D46BD" w:rsidRDefault="009D46BD" w:rsidP="009D46BD">
      <w:pPr>
        <w:rPr>
          <w:bdr w:val="none" w:sz="0" w:space="0" w:color="auto" w:frame="1"/>
          <w:lang w:eastAsia="en-GB"/>
        </w:rPr>
      </w:pPr>
    </w:p>
    <w:p w14:paraId="557485A9" w14:textId="08725976" w:rsidR="009D46BD" w:rsidRDefault="009D46BD" w:rsidP="009D46BD">
      <w:pPr>
        <w:rPr>
          <w:lang w:eastAsia="en-GB"/>
        </w:rPr>
      </w:pPr>
      <w:r>
        <w:rPr>
          <w:noProof/>
          <w:lang w:eastAsia="en-GB"/>
        </w:rPr>
        <w:drawing>
          <wp:inline distT="0" distB="0" distL="0" distR="0" wp14:anchorId="1C81A302" wp14:editId="71489468">
            <wp:extent cx="30861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86100" cy="904875"/>
                    </a:xfrm>
                    <a:prstGeom prst="rect">
                      <a:avLst/>
                    </a:prstGeom>
                    <a:noFill/>
                    <a:ln>
                      <a:noFill/>
                    </a:ln>
                  </pic:spPr>
                </pic:pic>
              </a:graphicData>
            </a:graphic>
          </wp:inline>
        </w:drawing>
      </w:r>
      <w:r>
        <w:rPr>
          <w:lang w:eastAsia="en-GB"/>
        </w:rPr>
        <w:t xml:space="preserve">        </w:t>
      </w:r>
      <w:r>
        <w:rPr>
          <w:noProof/>
          <w:lang w:eastAsia="en-GB"/>
        </w:rPr>
        <w:drawing>
          <wp:inline distT="0" distB="0" distL="0" distR="0" wp14:anchorId="34574118" wp14:editId="31AFD35B">
            <wp:extent cx="2362200" cy="8191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62200" cy="819150"/>
                    </a:xfrm>
                    <a:prstGeom prst="rect">
                      <a:avLst/>
                    </a:prstGeom>
                    <a:noFill/>
                    <a:ln>
                      <a:noFill/>
                    </a:ln>
                  </pic:spPr>
                </pic:pic>
              </a:graphicData>
            </a:graphic>
          </wp:inline>
        </w:drawing>
      </w:r>
    </w:p>
    <w:p w14:paraId="72389622" w14:textId="77777777" w:rsidR="009D46BD" w:rsidRDefault="009D46BD" w:rsidP="009D46BD">
      <w:pPr>
        <w:rPr>
          <w:lang w:eastAsia="en-GB"/>
        </w:rPr>
      </w:pPr>
      <w:r>
        <w:rPr>
          <w:lang w:eastAsia="en-GB"/>
        </w:rPr>
        <w:t>Recognised organisation of Centre of Excellence in child trauma</w:t>
      </w:r>
    </w:p>
    <w:p w14:paraId="7FE48C36" w14:textId="77777777" w:rsidR="009D46BD" w:rsidRDefault="00FD1539" w:rsidP="009D46BD">
      <w:pPr>
        <w:rPr>
          <w:lang w:eastAsia="en-GB"/>
        </w:rPr>
      </w:pPr>
      <w:hyperlink r:id="rId14" w:history="1">
        <w:r w:rsidR="009D46BD">
          <w:rPr>
            <w:rStyle w:val="Hyperlink"/>
            <w:lang w:eastAsia="en-GB"/>
          </w:rPr>
          <w:t>www.coect.co.uk</w:t>
        </w:r>
      </w:hyperlink>
    </w:p>
    <w:p w14:paraId="7DE3E92D" w14:textId="77777777" w:rsidR="009D46BD" w:rsidRDefault="009D46BD" w:rsidP="009D46BD">
      <w:pPr>
        <w:rPr>
          <w:lang w:eastAsia="en-GB"/>
        </w:rPr>
      </w:pPr>
    </w:p>
    <w:p w14:paraId="2B756367" w14:textId="77777777" w:rsidR="009D46BD" w:rsidRDefault="009D46BD" w:rsidP="009D46BD">
      <w:pPr>
        <w:rPr>
          <w:lang w:eastAsia="en-GB"/>
        </w:rPr>
      </w:pPr>
    </w:p>
    <w:p w14:paraId="51732A3A" w14:textId="77777777" w:rsidR="009D46BD" w:rsidRDefault="009D46BD" w:rsidP="009D46BD"/>
    <w:p w14:paraId="4A27DBAB" w14:textId="77777777" w:rsidR="009D46BD" w:rsidRDefault="009D46BD" w:rsidP="009D46BD"/>
    <w:p w14:paraId="5D7C217F" w14:textId="77777777" w:rsidR="00B42218" w:rsidRDefault="00B42218"/>
    <w:sectPr w:rsidR="00B42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D45D9"/>
    <w:multiLevelType w:val="hybridMultilevel"/>
    <w:tmpl w:val="94D8B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32674F"/>
    <w:multiLevelType w:val="hybridMultilevel"/>
    <w:tmpl w:val="2E1419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53873104"/>
    <w:multiLevelType w:val="hybridMultilevel"/>
    <w:tmpl w:val="672EB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BD"/>
    <w:rsid w:val="003D3862"/>
    <w:rsid w:val="005A4498"/>
    <w:rsid w:val="009D46BD"/>
    <w:rsid w:val="00B40D56"/>
    <w:rsid w:val="00B42218"/>
    <w:rsid w:val="00E7162B"/>
    <w:rsid w:val="00FD1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65B2"/>
  <w15:chartTrackingRefBased/>
  <w15:docId w15:val="{FD111BCC-9E3D-43CB-A753-F402A458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6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46BD"/>
    <w:rPr>
      <w:color w:val="0563C1"/>
      <w:u w:val="single"/>
    </w:rPr>
  </w:style>
  <w:style w:type="paragraph" w:styleId="ListParagraph">
    <w:name w:val="List Paragraph"/>
    <w:basedOn w:val="Normal"/>
    <w:uiPriority w:val="34"/>
    <w:qFormat/>
    <w:rsid w:val="009D46BD"/>
    <w:pPr>
      <w:spacing w:after="160" w:line="252" w:lineRule="auto"/>
      <w:ind w:left="720"/>
      <w:contextualSpacing/>
    </w:pPr>
  </w:style>
  <w:style w:type="paragraph" w:styleId="BalloonText">
    <w:name w:val="Balloon Text"/>
    <w:basedOn w:val="Normal"/>
    <w:link w:val="BalloonTextChar"/>
    <w:uiPriority w:val="99"/>
    <w:semiHidden/>
    <w:unhideWhenUsed/>
    <w:rsid w:val="003D3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naotp.com" TargetMode="External"/><Relationship Id="rId13" Type="http://schemas.openxmlformats.org/officeDocument/2006/relationships/image" Target="cid:image004.jpg@01D61E11.DEC55540" TargetMode="External"/><Relationship Id="rId3" Type="http://schemas.openxmlformats.org/officeDocument/2006/relationships/settings" Target="settings.xml"/><Relationship Id="rId7" Type="http://schemas.openxmlformats.org/officeDocument/2006/relationships/hyperlink" Target="http://www.naotp.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61E11.DEC55540" TargetMode="External"/><Relationship Id="rId5" Type="http://schemas.openxmlformats.org/officeDocument/2006/relationships/hyperlink" Target="http://www.youtube.com/watch?v=RSc-2WmkUgg"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aotp.com/" TargetMode="External"/><Relationship Id="rId14" Type="http://schemas.openxmlformats.org/officeDocument/2006/relationships/hyperlink" Target="http://www.co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Richings</dc:creator>
  <cp:keywords/>
  <dc:description/>
  <cp:lastModifiedBy>Diana Knight</cp:lastModifiedBy>
  <cp:revision>2</cp:revision>
  <dcterms:created xsi:type="dcterms:W3CDTF">2020-08-10T15:37:00Z</dcterms:created>
  <dcterms:modified xsi:type="dcterms:W3CDTF">2020-08-10T15:37:00Z</dcterms:modified>
</cp:coreProperties>
</file>